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EE47" w14:textId="77777777" w:rsidR="00F8743F" w:rsidRDefault="00F8743F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a"/>
        <w:tblW w:w="8784" w:type="dxa"/>
        <w:tblInd w:w="0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62"/>
        <w:gridCol w:w="6022"/>
      </w:tblGrid>
      <w:tr w:rsidR="00D6142A" w:rsidRPr="00E60824" w14:paraId="616A2B1B" w14:textId="77777777" w:rsidTr="002D2C3E">
        <w:tc>
          <w:tcPr>
            <w:tcW w:w="2762" w:type="dxa"/>
            <w:shd w:val="clear" w:color="auto" w:fill="D6E3BC"/>
            <w:vAlign w:val="center"/>
          </w:tcPr>
          <w:p w14:paraId="16A13D7A" w14:textId="77777777" w:rsidR="00D6142A" w:rsidRPr="00E60824" w:rsidRDefault="00D6142A" w:rsidP="00617784">
            <w:pPr>
              <w:spacing w:line="240" w:lineRule="auto"/>
              <w:rPr>
                <w:rFonts w:ascii="Arial" w:hAnsi="Arial" w:cs="Arial"/>
              </w:rPr>
            </w:pPr>
            <w:r w:rsidRPr="00E60824">
              <w:rPr>
                <w:rFonts w:ascii="Arial" w:hAnsi="Arial" w:cs="Arial"/>
              </w:rPr>
              <w:t xml:space="preserve">Nombre del </w:t>
            </w:r>
            <w:r>
              <w:rPr>
                <w:rFonts w:ascii="Arial" w:hAnsi="Arial" w:cs="Arial"/>
              </w:rPr>
              <w:t>r</w:t>
            </w:r>
            <w:r w:rsidRPr="00E60824">
              <w:rPr>
                <w:rFonts w:ascii="Arial" w:hAnsi="Arial" w:cs="Arial"/>
              </w:rPr>
              <w:t xml:space="preserve">ecurso </w:t>
            </w:r>
            <w:r>
              <w:rPr>
                <w:rFonts w:ascii="Arial" w:hAnsi="Arial" w:cs="Arial"/>
              </w:rPr>
              <w:t>e</w:t>
            </w:r>
            <w:r w:rsidRPr="00E60824">
              <w:rPr>
                <w:rFonts w:ascii="Arial" w:hAnsi="Arial" w:cs="Arial"/>
              </w:rPr>
              <w:t>ducativo</w:t>
            </w:r>
            <w:r>
              <w:rPr>
                <w:rFonts w:ascii="Arial" w:hAnsi="Arial" w:cs="Arial"/>
              </w:rPr>
              <w:t xml:space="preserve"> digital</w:t>
            </w:r>
            <w:r w:rsidRPr="00E60824">
              <w:rPr>
                <w:rFonts w:ascii="Arial" w:hAnsi="Arial" w:cs="Arial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14:paraId="42C02C24" w14:textId="0753DA0A" w:rsidR="00D6142A" w:rsidRPr="00E60824" w:rsidRDefault="00D6142A" w:rsidP="00AA6D5A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AA6D5A" w:rsidRPr="00E60824" w14:paraId="1712DF69" w14:textId="77777777" w:rsidTr="002D2C3E">
        <w:tc>
          <w:tcPr>
            <w:tcW w:w="2762" w:type="dxa"/>
            <w:shd w:val="clear" w:color="auto" w:fill="D6E3BC"/>
            <w:vAlign w:val="center"/>
          </w:tcPr>
          <w:p w14:paraId="41049655" w14:textId="77777777" w:rsidR="00AA6D5A" w:rsidRPr="00E60824" w:rsidRDefault="00AA6D5A" w:rsidP="00AA6D5A">
            <w:pPr>
              <w:spacing w:line="240" w:lineRule="auto"/>
              <w:rPr>
                <w:rFonts w:ascii="Arial" w:hAnsi="Arial" w:cs="Arial"/>
              </w:rPr>
            </w:pPr>
            <w:r w:rsidRPr="00E60824">
              <w:rPr>
                <w:rFonts w:ascii="Arial" w:hAnsi="Arial" w:cs="Arial"/>
              </w:rPr>
              <w:t xml:space="preserve">Grado de </w:t>
            </w:r>
            <w:r>
              <w:rPr>
                <w:rFonts w:ascii="Arial" w:hAnsi="Arial" w:cs="Arial"/>
              </w:rPr>
              <w:t>a</w:t>
            </w:r>
            <w:r w:rsidRPr="00E60824">
              <w:rPr>
                <w:rFonts w:ascii="Arial" w:hAnsi="Arial" w:cs="Arial"/>
              </w:rPr>
              <w:t>plicación:</w:t>
            </w:r>
          </w:p>
        </w:tc>
        <w:tc>
          <w:tcPr>
            <w:tcW w:w="6022" w:type="dxa"/>
            <w:shd w:val="clear" w:color="auto" w:fill="auto"/>
            <w:vAlign w:val="center"/>
          </w:tcPr>
          <w:p w14:paraId="68080774" w14:textId="36E0675B" w:rsidR="00AA6D5A" w:rsidRPr="00E60824" w:rsidRDefault="00AA6D5A" w:rsidP="00AA6D5A">
            <w:pPr>
              <w:spacing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AA6D5A" w:rsidRPr="00E60824" w14:paraId="6D0E589A" w14:textId="77777777" w:rsidTr="002D2C3E">
        <w:tc>
          <w:tcPr>
            <w:tcW w:w="2762" w:type="dxa"/>
            <w:shd w:val="clear" w:color="auto" w:fill="D6E3BC"/>
            <w:vAlign w:val="center"/>
          </w:tcPr>
          <w:p w14:paraId="4A1172B2" w14:textId="77777777" w:rsidR="00AA6D5A" w:rsidRPr="00E60824" w:rsidRDefault="00AA6D5A" w:rsidP="00AA6D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60824">
              <w:rPr>
                <w:rFonts w:ascii="Arial" w:hAnsi="Arial" w:cs="Arial"/>
              </w:rPr>
              <w:t>Área de conocimiento:</w:t>
            </w:r>
          </w:p>
        </w:tc>
        <w:tc>
          <w:tcPr>
            <w:tcW w:w="6022" w:type="dxa"/>
            <w:shd w:val="clear" w:color="auto" w:fill="auto"/>
          </w:tcPr>
          <w:p w14:paraId="1A69EF4F" w14:textId="59E9F0F6" w:rsidR="00AA6D5A" w:rsidRPr="00E60824" w:rsidRDefault="00AA6D5A" w:rsidP="00AA6D5A">
            <w:pPr>
              <w:spacing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AA6D5A" w:rsidRPr="00E60824" w14:paraId="4F2AF8FB" w14:textId="77777777" w:rsidTr="002D2C3E">
        <w:tc>
          <w:tcPr>
            <w:tcW w:w="2762" w:type="dxa"/>
            <w:shd w:val="clear" w:color="auto" w:fill="D6E3BC"/>
            <w:vAlign w:val="center"/>
          </w:tcPr>
          <w:p w14:paraId="5A6A00E8" w14:textId="77777777" w:rsidR="00AA6D5A" w:rsidRPr="00E60824" w:rsidRDefault="00AA6D5A" w:rsidP="00AA6D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60824">
              <w:rPr>
                <w:rFonts w:ascii="Arial" w:hAnsi="Arial" w:cs="Arial"/>
              </w:rPr>
              <w:t xml:space="preserve">Objetivos de </w:t>
            </w:r>
            <w:r>
              <w:rPr>
                <w:rFonts w:ascii="Arial" w:hAnsi="Arial" w:cs="Arial"/>
              </w:rPr>
              <w:t>a</w:t>
            </w:r>
            <w:r w:rsidRPr="00E60824">
              <w:rPr>
                <w:rFonts w:ascii="Arial" w:hAnsi="Arial" w:cs="Arial"/>
              </w:rPr>
              <w:t>prendizaje:</w:t>
            </w:r>
          </w:p>
        </w:tc>
        <w:tc>
          <w:tcPr>
            <w:tcW w:w="6022" w:type="dxa"/>
            <w:shd w:val="clear" w:color="auto" w:fill="auto"/>
          </w:tcPr>
          <w:p w14:paraId="2FB1B2F4" w14:textId="7ECE0493" w:rsidR="00AA6D5A" w:rsidRPr="00E60824" w:rsidRDefault="00AA6D5A" w:rsidP="00AA6D5A">
            <w:pPr>
              <w:spacing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AA6D5A" w:rsidRPr="00E60824" w14:paraId="74FEBF96" w14:textId="77777777" w:rsidTr="002D2C3E">
        <w:tc>
          <w:tcPr>
            <w:tcW w:w="2762" w:type="dxa"/>
            <w:shd w:val="clear" w:color="auto" w:fill="D6E3BC"/>
            <w:vAlign w:val="center"/>
          </w:tcPr>
          <w:p w14:paraId="3E9E93D2" w14:textId="77777777" w:rsidR="00AA6D5A" w:rsidRPr="00E60824" w:rsidRDefault="00AA6D5A" w:rsidP="00AA6D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60824">
              <w:rPr>
                <w:rFonts w:ascii="Arial" w:hAnsi="Arial" w:cs="Arial"/>
              </w:rPr>
              <w:t xml:space="preserve">Nombre del </w:t>
            </w:r>
            <w:r>
              <w:rPr>
                <w:rFonts w:ascii="Arial" w:hAnsi="Arial" w:cs="Arial"/>
              </w:rPr>
              <w:t>repositorio</w:t>
            </w:r>
            <w:r w:rsidRPr="00E60824">
              <w:rPr>
                <w:rFonts w:ascii="Arial" w:hAnsi="Arial" w:cs="Arial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14:paraId="6499A293" w14:textId="40927B3B" w:rsidR="00AA6D5A" w:rsidRPr="00E60824" w:rsidRDefault="00AA6D5A" w:rsidP="00AA6D5A">
            <w:pPr>
              <w:spacing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AA6D5A" w:rsidRPr="00E60824" w14:paraId="1CD37FA6" w14:textId="77777777" w:rsidTr="002D2C3E">
        <w:tc>
          <w:tcPr>
            <w:tcW w:w="2762" w:type="dxa"/>
            <w:shd w:val="clear" w:color="auto" w:fill="D6E3BC"/>
            <w:vAlign w:val="center"/>
          </w:tcPr>
          <w:p w14:paraId="6C08C3B1" w14:textId="77777777" w:rsidR="00AA6D5A" w:rsidRPr="00E60824" w:rsidRDefault="00AA6D5A" w:rsidP="00AA6D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60824">
              <w:rPr>
                <w:rFonts w:ascii="Arial" w:hAnsi="Arial" w:cs="Arial"/>
              </w:rPr>
              <w:t xml:space="preserve">URL del </w:t>
            </w:r>
            <w:r>
              <w:rPr>
                <w:rFonts w:ascii="Arial" w:hAnsi="Arial" w:cs="Arial"/>
              </w:rPr>
              <w:t>recurso educativo digital</w:t>
            </w:r>
            <w:r w:rsidRPr="00E60824">
              <w:rPr>
                <w:rFonts w:ascii="Arial" w:hAnsi="Arial" w:cs="Arial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14:paraId="27485437" w14:textId="4E8E5BC7" w:rsidR="00AA6D5A" w:rsidRPr="00E60824" w:rsidRDefault="00AA6D5A" w:rsidP="00AA6D5A">
            <w:pPr>
              <w:spacing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3CC7F39D" w14:textId="77777777" w:rsidR="00D6142A" w:rsidRDefault="00D6142A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D6142A" w:rsidRPr="00E60824" w14:paraId="19DCC447" w14:textId="77777777" w:rsidTr="002D2C3E">
        <w:tc>
          <w:tcPr>
            <w:tcW w:w="8784" w:type="dxa"/>
            <w:shd w:val="clear" w:color="auto" w:fill="C5E0B3"/>
            <w:vAlign w:val="center"/>
          </w:tcPr>
          <w:p w14:paraId="74D13B4C" w14:textId="77777777" w:rsidR="00D6142A" w:rsidRPr="00E60824" w:rsidRDefault="00D6142A" w:rsidP="00D6142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E60824">
              <w:rPr>
                <w:rFonts w:ascii="Arial" w:hAnsi="Arial" w:cs="Arial"/>
                <w:b/>
              </w:rPr>
              <w:t>Descripción de</w:t>
            </w:r>
            <w:r>
              <w:rPr>
                <w:rFonts w:ascii="Arial" w:hAnsi="Arial" w:cs="Arial"/>
                <w:b/>
              </w:rPr>
              <w:t xml:space="preserve">l </w:t>
            </w:r>
            <w:r w:rsidRPr="00E60824">
              <w:rPr>
                <w:rFonts w:ascii="Arial" w:hAnsi="Arial" w:cs="Arial"/>
                <w:b/>
              </w:rPr>
              <w:t xml:space="preserve">recurso educativo </w:t>
            </w:r>
            <w:r>
              <w:rPr>
                <w:rFonts w:ascii="Arial" w:hAnsi="Arial" w:cs="Arial"/>
                <w:b/>
              </w:rPr>
              <w:t>digital</w:t>
            </w:r>
          </w:p>
        </w:tc>
      </w:tr>
      <w:tr w:rsidR="00D6142A" w:rsidRPr="00E60824" w14:paraId="73B04344" w14:textId="77777777" w:rsidTr="002D2C3E">
        <w:tc>
          <w:tcPr>
            <w:tcW w:w="8784" w:type="dxa"/>
            <w:shd w:val="clear" w:color="auto" w:fill="auto"/>
          </w:tcPr>
          <w:p w14:paraId="4562A066" w14:textId="4663B6DC" w:rsidR="00D6142A" w:rsidRPr="00E60824" w:rsidRDefault="00D6142A" w:rsidP="00AA6D5A">
            <w:pPr>
              <w:rPr>
                <w:rFonts w:ascii="Arial" w:hAnsi="Arial" w:cs="Arial"/>
                <w:b/>
              </w:rPr>
            </w:pPr>
          </w:p>
        </w:tc>
      </w:tr>
    </w:tbl>
    <w:p w14:paraId="4C117C37" w14:textId="77777777" w:rsidR="00D6142A" w:rsidRPr="00E60824" w:rsidRDefault="00D6142A" w:rsidP="00D6142A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D6142A" w:rsidRPr="00E60824" w14:paraId="3C20E2F5" w14:textId="77777777" w:rsidTr="002D2C3E">
        <w:tc>
          <w:tcPr>
            <w:tcW w:w="8784" w:type="dxa"/>
            <w:shd w:val="clear" w:color="auto" w:fill="C5E0B3"/>
          </w:tcPr>
          <w:p w14:paraId="55D73534" w14:textId="77777777" w:rsidR="00D6142A" w:rsidRPr="00E60824" w:rsidRDefault="00D6142A" w:rsidP="00D6142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E60824">
              <w:rPr>
                <w:rFonts w:ascii="Arial" w:hAnsi="Arial" w:cs="Arial"/>
                <w:b/>
              </w:rPr>
              <w:t xml:space="preserve">Modelo de evaluación </w:t>
            </w:r>
          </w:p>
        </w:tc>
      </w:tr>
      <w:tr w:rsidR="00D6142A" w:rsidRPr="00E60824" w14:paraId="729BADBE" w14:textId="77777777" w:rsidTr="002D2C3E">
        <w:tc>
          <w:tcPr>
            <w:tcW w:w="8784" w:type="dxa"/>
            <w:shd w:val="clear" w:color="auto" w:fill="auto"/>
          </w:tcPr>
          <w:p w14:paraId="54AFAD64" w14:textId="7CAAD636" w:rsidR="00D6142A" w:rsidRPr="00E60824" w:rsidRDefault="00D6142A" w:rsidP="00617784">
            <w:pPr>
              <w:rPr>
                <w:rFonts w:ascii="Arial" w:hAnsi="Arial" w:cs="Arial"/>
                <w:b/>
              </w:rPr>
            </w:pPr>
            <w:r w:rsidRPr="00E60824">
              <w:rPr>
                <w:rFonts w:ascii="Arial" w:hAnsi="Arial" w:cs="Arial"/>
                <w:b/>
              </w:rPr>
              <w:t xml:space="preserve">Modelo: </w:t>
            </w:r>
            <w:r>
              <w:rPr>
                <w:rFonts w:ascii="Arial" w:hAnsi="Arial" w:cs="Arial"/>
              </w:rPr>
              <w:t>LORI</w:t>
            </w:r>
            <w:r w:rsidR="00EB0A0D">
              <w:rPr>
                <w:rFonts w:ascii="Arial" w:hAnsi="Arial" w:cs="Arial"/>
              </w:rPr>
              <w:t>-ARBOL</w:t>
            </w:r>
          </w:p>
        </w:tc>
      </w:tr>
      <w:tr w:rsidR="00D6142A" w:rsidRPr="00E60824" w14:paraId="59DB2B75" w14:textId="77777777" w:rsidTr="002D2C3E">
        <w:tc>
          <w:tcPr>
            <w:tcW w:w="8784" w:type="dxa"/>
            <w:shd w:val="clear" w:color="auto" w:fill="auto"/>
          </w:tcPr>
          <w:p w14:paraId="1090FD22" w14:textId="77777777" w:rsidR="00C4295C" w:rsidRDefault="00C4295C" w:rsidP="00C4295C">
            <w:pPr>
              <w:rPr>
                <w:rFonts w:ascii="Arial" w:hAnsi="Arial" w:cs="Arial"/>
              </w:rPr>
            </w:pPr>
            <w:r w:rsidRPr="00E60824">
              <w:rPr>
                <w:rFonts w:ascii="Arial" w:hAnsi="Arial" w:cs="Arial"/>
              </w:rPr>
              <w:t xml:space="preserve">Descripción del </w:t>
            </w:r>
            <w:r>
              <w:rPr>
                <w:rFonts w:ascii="Arial" w:hAnsi="Arial" w:cs="Arial"/>
              </w:rPr>
              <w:t>m</w:t>
            </w:r>
            <w:r w:rsidRPr="00E60824">
              <w:rPr>
                <w:rFonts w:ascii="Arial" w:hAnsi="Arial" w:cs="Arial"/>
              </w:rPr>
              <w:t>odelo:</w:t>
            </w:r>
          </w:p>
          <w:p w14:paraId="254BC025" w14:textId="77777777" w:rsidR="00C4295C" w:rsidRPr="00AA6D5A" w:rsidRDefault="00C4295C" w:rsidP="00C4295C">
            <w:pPr>
              <w:rPr>
                <w:rFonts w:ascii="Arial" w:hAnsi="Arial" w:cs="Arial"/>
              </w:rPr>
            </w:pPr>
            <w:r w:rsidRPr="00AA6D5A">
              <w:rPr>
                <w:rFonts w:ascii="Arial" w:hAnsi="Arial" w:cs="Arial"/>
              </w:rPr>
              <w:t>Este modelo rediseñado surge como una adaptación del instrumento original LORI (</w:t>
            </w:r>
            <w:proofErr w:type="spellStart"/>
            <w:r w:rsidRPr="00AA6D5A">
              <w:rPr>
                <w:rFonts w:ascii="Arial" w:hAnsi="Arial" w:cs="Arial"/>
              </w:rPr>
              <w:t>Learning</w:t>
            </w:r>
            <w:proofErr w:type="spellEnd"/>
            <w:r w:rsidRPr="00AA6D5A">
              <w:rPr>
                <w:rFonts w:ascii="Arial" w:hAnsi="Arial" w:cs="Arial"/>
              </w:rPr>
              <w:t xml:space="preserve"> </w:t>
            </w:r>
            <w:proofErr w:type="spellStart"/>
            <w:r w:rsidRPr="00AA6D5A">
              <w:rPr>
                <w:rFonts w:ascii="Arial" w:hAnsi="Arial" w:cs="Arial"/>
              </w:rPr>
              <w:t>Object</w:t>
            </w:r>
            <w:proofErr w:type="spellEnd"/>
            <w:r w:rsidRPr="00AA6D5A">
              <w:rPr>
                <w:rFonts w:ascii="Arial" w:hAnsi="Arial" w:cs="Arial"/>
              </w:rPr>
              <w:t xml:space="preserve"> </w:t>
            </w:r>
            <w:proofErr w:type="spellStart"/>
            <w:r w:rsidRPr="00AA6D5A">
              <w:rPr>
                <w:rFonts w:ascii="Arial" w:hAnsi="Arial" w:cs="Arial"/>
              </w:rPr>
              <w:t>Review</w:t>
            </w:r>
            <w:proofErr w:type="spellEnd"/>
            <w:r w:rsidRPr="00AA6D5A">
              <w:rPr>
                <w:rFonts w:ascii="Arial" w:hAnsi="Arial" w:cs="Arial"/>
              </w:rPr>
              <w:t xml:space="preserve"> </w:t>
            </w:r>
            <w:proofErr w:type="spellStart"/>
            <w:r w:rsidRPr="00AA6D5A">
              <w:rPr>
                <w:rFonts w:ascii="Arial" w:hAnsi="Arial" w:cs="Arial"/>
              </w:rPr>
              <w:t>Instrument</w:t>
            </w:r>
            <w:proofErr w:type="spellEnd"/>
            <w:r w:rsidRPr="00AA6D5A">
              <w:rPr>
                <w:rFonts w:ascii="Arial" w:hAnsi="Arial" w:cs="Arial"/>
              </w:rPr>
              <w:t>); se fundamenta en la necesidad de contar con una herramienta que no solo evalúe aspectos técnicos y pedagógicos, sino que también contemple la adecuación al contexto escolar, la accesibilidad para estudiantes en etapa de alfabetización académica y la pertinencia curricular.</w:t>
            </w:r>
          </w:p>
          <w:p w14:paraId="1B3EF8CA" w14:textId="66170728" w:rsidR="00D6142A" w:rsidRPr="00AA6D5A" w:rsidRDefault="00C4295C" w:rsidP="00C4295C">
            <w:pPr>
              <w:rPr>
                <w:rFonts w:ascii="Arial" w:hAnsi="Arial" w:cs="Arial"/>
              </w:rPr>
            </w:pPr>
            <w:r w:rsidRPr="00AA6D5A">
              <w:rPr>
                <w:rFonts w:ascii="Arial" w:hAnsi="Arial" w:cs="Arial"/>
              </w:rPr>
              <w:t>Esta propuesta mantiene algunas de las dimensiones originales del modelo LORI, como la calidad del contenido, el diseño pedagógico, la interactividad y la usabilidad, dado que estas ofrecen un marco sólido para valorar la estructura del recurso. Sin embargo, se incorporan y modifican otras dimensiones con el objetivo de adaptarlas a las características y necesidades del público objetivo. En este sentido, se integran criterios como la adecuación al nivel educativo, la accesibilidad y el diseño inclusivo, la alineación con los estándares curriculares del Ministerio de Educación Nacional (MEN), y el impacto en el aprendizaje, medido a través de la claridad de los objetivos y el potencial para fomentar el desarrollo de competencias matemáticas.</w:t>
            </w:r>
          </w:p>
        </w:tc>
      </w:tr>
    </w:tbl>
    <w:p w14:paraId="02A54711" w14:textId="77777777" w:rsidR="00D6142A" w:rsidRDefault="00D6142A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D6142A" w:rsidRPr="00E60824" w14:paraId="47C0A380" w14:textId="77777777" w:rsidTr="002D2C3E">
        <w:tc>
          <w:tcPr>
            <w:tcW w:w="8784" w:type="dxa"/>
            <w:shd w:val="clear" w:color="auto" w:fill="C5E0B3"/>
          </w:tcPr>
          <w:p w14:paraId="52B36899" w14:textId="367DFF5F" w:rsidR="00D6142A" w:rsidRPr="00E60824" w:rsidRDefault="00D6142A" w:rsidP="00D6142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E60824">
              <w:rPr>
                <w:rFonts w:ascii="Arial" w:hAnsi="Arial" w:cs="Arial"/>
                <w:b/>
              </w:rPr>
              <w:t>Criterios de evaluación del modelo</w:t>
            </w:r>
          </w:p>
        </w:tc>
      </w:tr>
    </w:tbl>
    <w:p w14:paraId="531E165A" w14:textId="77777777" w:rsidR="00F8743F" w:rsidRDefault="00F8743F">
      <w:pPr>
        <w:spacing w:after="0" w:line="240" w:lineRule="auto"/>
        <w:jc w:val="both"/>
        <w:rPr>
          <w:rFonts w:ascii="Arial" w:hAnsi="Arial" w:cs="Arial"/>
          <w:color w:val="666666"/>
        </w:rPr>
      </w:pPr>
    </w:p>
    <w:p w14:paraId="3CB6094D" w14:textId="77777777" w:rsidR="00F8743F" w:rsidRPr="00D6142A" w:rsidRDefault="00F8743F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a3"/>
        <w:tblW w:w="877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368"/>
        <w:gridCol w:w="425"/>
        <w:gridCol w:w="426"/>
        <w:gridCol w:w="425"/>
        <w:gridCol w:w="425"/>
        <w:gridCol w:w="709"/>
      </w:tblGrid>
      <w:tr w:rsidR="00F8743F" w:rsidRPr="00D6142A" w14:paraId="46C2D700" w14:textId="77777777" w:rsidTr="00D23B68">
        <w:trPr>
          <w:trHeight w:val="383"/>
        </w:trPr>
        <w:tc>
          <w:tcPr>
            <w:tcW w:w="6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F96D5" w14:textId="7663EC2C" w:rsidR="00F8743F" w:rsidRPr="00A95C2E" w:rsidRDefault="00BF65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>1</w:t>
            </w:r>
            <w:r w:rsidR="00D6142A">
              <w:rPr>
                <w:rFonts w:ascii="Arial" w:hAnsi="Arial" w:cs="Arial"/>
                <w:b/>
              </w:rPr>
              <w:t xml:space="preserve">. </w:t>
            </w:r>
            <w:r w:rsidR="00724A73">
              <w:rPr>
                <w:rFonts w:ascii="Arial" w:hAnsi="Arial" w:cs="Arial"/>
                <w:b/>
                <w:bCs/>
              </w:rPr>
              <w:t>C</w:t>
            </w:r>
            <w:r w:rsidR="00724A73" w:rsidRPr="00724A73">
              <w:rPr>
                <w:rFonts w:ascii="Arial" w:hAnsi="Arial" w:cs="Arial"/>
                <w:b/>
                <w:bCs/>
              </w:rPr>
              <w:t>alidad del contenido</w:t>
            </w:r>
            <w:r w:rsidR="00724A73" w:rsidRPr="00724A73">
              <w:rPr>
                <w:rFonts w:ascii="Arial" w:eastAsia="Century Gothic" w:hAnsi="Arial" w:cs="Arial"/>
              </w:rPr>
              <w:t>:</w:t>
            </w:r>
            <w:r w:rsidR="00724A73" w:rsidRPr="00D6142A">
              <w:rPr>
                <w:rFonts w:ascii="Arial" w:eastAsia="Century Gothic" w:hAnsi="Arial" w:cs="Arial"/>
              </w:rPr>
              <w:t xml:space="preserve"> </w:t>
            </w:r>
            <w:r w:rsidR="00A95C2E" w:rsidRPr="00A95C2E">
              <w:rPr>
                <w:rFonts w:ascii="Arial" w:hAnsi="Arial" w:cs="Arial"/>
              </w:rPr>
              <w:t>El contenido es correcto, claro, actualizado y adecuado al tema.</w:t>
            </w:r>
          </w:p>
          <w:p w14:paraId="559A2446" w14:textId="77777777" w:rsidR="00F8743F" w:rsidRPr="00D6142A" w:rsidRDefault="00BF65EF">
            <w:pPr>
              <w:spacing w:after="0"/>
              <w:ind w:left="53"/>
              <w:jc w:val="center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56E626E" w14:textId="71AC11C0" w:rsidR="00F8743F" w:rsidRPr="00D6142A" w:rsidRDefault="00D614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D23B68" w:rsidRPr="00D6142A" w14:paraId="0238966A" w14:textId="77777777" w:rsidTr="00D23B68">
        <w:trPr>
          <w:trHeight w:val="382"/>
        </w:trPr>
        <w:tc>
          <w:tcPr>
            <w:tcW w:w="6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EE7F4" w14:textId="77777777" w:rsidR="00D23B68" w:rsidRPr="00D6142A" w:rsidRDefault="00D23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D54406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19F5F7E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1F18EC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0BFFC2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FE152F6" w14:textId="2274219E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D6142A">
              <w:rPr>
                <w:rFonts w:ascii="Arial" w:hAnsi="Arial" w:cs="Arial"/>
              </w:rPr>
              <w:t>A</w:t>
            </w:r>
          </w:p>
        </w:tc>
      </w:tr>
    </w:tbl>
    <w:tbl>
      <w:tblPr>
        <w:tblStyle w:val="a4"/>
        <w:tblW w:w="877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368"/>
        <w:gridCol w:w="425"/>
        <w:gridCol w:w="426"/>
        <w:gridCol w:w="425"/>
        <w:gridCol w:w="425"/>
        <w:gridCol w:w="709"/>
      </w:tblGrid>
      <w:tr w:rsidR="00F8743F" w:rsidRPr="00D6142A" w14:paraId="436B4C19" w14:textId="77777777" w:rsidTr="00D23B68">
        <w:trPr>
          <w:trHeight w:val="383"/>
        </w:trPr>
        <w:tc>
          <w:tcPr>
            <w:tcW w:w="6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DEF4A" w14:textId="5FB92EBB" w:rsidR="00F8743F" w:rsidRPr="00D6142A" w:rsidRDefault="00BF65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2. </w:t>
            </w:r>
            <w:r w:rsidR="00A95C2E" w:rsidRPr="00A95C2E">
              <w:rPr>
                <w:rFonts w:ascii="Arial" w:hAnsi="Arial" w:cs="Arial"/>
                <w:b/>
                <w:bCs/>
              </w:rPr>
              <w:t>diseño pedagógico</w:t>
            </w:r>
            <w:r w:rsidR="00A95C2E">
              <w:rPr>
                <w:rFonts w:ascii="Arial" w:hAnsi="Arial" w:cs="Arial"/>
                <w:b/>
                <w:bCs/>
              </w:rPr>
              <w:t xml:space="preserve">: </w:t>
            </w:r>
            <w:r w:rsidR="00A95C2E" w:rsidRPr="00A95C2E">
              <w:rPr>
                <w:rFonts w:ascii="Arial" w:hAnsi="Arial" w:cs="Arial"/>
              </w:rPr>
              <w:t>El recurso plantea objetivos claros y promueve un aprendizaje significativo.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D1BDCE" w14:textId="5B82BF10" w:rsidR="00F8743F" w:rsidRPr="00D6142A" w:rsidRDefault="00D614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D23B68" w:rsidRPr="00D6142A" w14:paraId="7D63FE08" w14:textId="77777777" w:rsidTr="00D23B68">
        <w:trPr>
          <w:trHeight w:val="382"/>
        </w:trPr>
        <w:tc>
          <w:tcPr>
            <w:tcW w:w="6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320C6" w14:textId="77777777" w:rsidR="00D23B68" w:rsidRPr="00D6142A" w:rsidRDefault="00D23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E1CED33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C489E0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CEA5A19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58F5782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DF2F9BF" w14:textId="50387F30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D6142A">
              <w:rPr>
                <w:rFonts w:ascii="Arial" w:hAnsi="Arial" w:cs="Arial"/>
              </w:rPr>
              <w:t>A</w:t>
            </w:r>
          </w:p>
        </w:tc>
      </w:tr>
    </w:tbl>
    <w:tbl>
      <w:tblPr>
        <w:tblStyle w:val="a5"/>
        <w:tblW w:w="877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368"/>
        <w:gridCol w:w="425"/>
        <w:gridCol w:w="426"/>
        <w:gridCol w:w="425"/>
        <w:gridCol w:w="425"/>
        <w:gridCol w:w="709"/>
      </w:tblGrid>
      <w:tr w:rsidR="00F8743F" w:rsidRPr="00D6142A" w14:paraId="6CDB1C6F" w14:textId="77777777" w:rsidTr="00D23B68">
        <w:trPr>
          <w:trHeight w:val="383"/>
        </w:trPr>
        <w:tc>
          <w:tcPr>
            <w:tcW w:w="6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AB16B" w14:textId="74A037ED" w:rsidR="00F8743F" w:rsidRPr="00D6142A" w:rsidRDefault="00BF65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3. </w:t>
            </w:r>
            <w:r w:rsidR="00A95C2E">
              <w:rPr>
                <w:b/>
                <w:bCs/>
              </w:rPr>
              <w:t>I</w:t>
            </w:r>
            <w:r w:rsidR="00A95C2E" w:rsidRPr="00A95C2E">
              <w:rPr>
                <w:rFonts w:ascii="Arial" w:hAnsi="Arial" w:cs="Arial"/>
                <w:b/>
                <w:bCs/>
              </w:rPr>
              <w:t>nteractividad</w:t>
            </w:r>
            <w:r w:rsidR="00A95C2E">
              <w:rPr>
                <w:rFonts w:ascii="Arial" w:hAnsi="Arial" w:cs="Arial"/>
                <w:b/>
                <w:bCs/>
              </w:rPr>
              <w:t xml:space="preserve">: </w:t>
            </w:r>
            <w:r w:rsidR="00A95C2E" w:rsidRPr="00A95C2E">
              <w:rPr>
                <w:rFonts w:ascii="Arial" w:hAnsi="Arial" w:cs="Arial"/>
              </w:rPr>
              <w:t>El recurso permite la participación activa del estudiante mediante actividades dinámicas.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F52D64" w14:textId="19241F42" w:rsidR="00F8743F" w:rsidRPr="00D6142A" w:rsidRDefault="00D614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D23B68" w:rsidRPr="00D6142A" w14:paraId="312BFBC0" w14:textId="77777777" w:rsidTr="00D23B68">
        <w:trPr>
          <w:trHeight w:val="382"/>
        </w:trPr>
        <w:tc>
          <w:tcPr>
            <w:tcW w:w="6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EB6A0" w14:textId="77777777" w:rsidR="00D23B68" w:rsidRPr="00D6142A" w:rsidRDefault="00D23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710EBF7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F396CBF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90DCBB4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14C9CF1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D431291" w14:textId="0AE87751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D6142A">
              <w:rPr>
                <w:rFonts w:ascii="Arial" w:hAnsi="Arial" w:cs="Arial"/>
              </w:rPr>
              <w:t>A</w:t>
            </w:r>
          </w:p>
        </w:tc>
      </w:tr>
    </w:tbl>
    <w:tbl>
      <w:tblPr>
        <w:tblStyle w:val="a6"/>
        <w:tblW w:w="877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368"/>
        <w:gridCol w:w="425"/>
        <w:gridCol w:w="426"/>
        <w:gridCol w:w="425"/>
        <w:gridCol w:w="425"/>
        <w:gridCol w:w="709"/>
      </w:tblGrid>
      <w:tr w:rsidR="00F8743F" w:rsidRPr="00D6142A" w14:paraId="749CD931" w14:textId="77777777" w:rsidTr="00D23B68">
        <w:trPr>
          <w:trHeight w:val="383"/>
        </w:trPr>
        <w:tc>
          <w:tcPr>
            <w:tcW w:w="6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C093E" w14:textId="53C82D37" w:rsidR="00F8743F" w:rsidRPr="00D6142A" w:rsidRDefault="00BF65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4. </w:t>
            </w:r>
            <w:r w:rsidR="00A95C2E" w:rsidRPr="00A95C2E">
              <w:rPr>
                <w:rFonts w:ascii="Arial" w:hAnsi="Arial" w:cs="Arial"/>
                <w:b/>
                <w:bCs/>
              </w:rPr>
              <w:t>usabilidad</w:t>
            </w:r>
            <w:r w:rsidR="00A95C2E">
              <w:rPr>
                <w:rFonts w:ascii="Arial" w:hAnsi="Arial" w:cs="Arial"/>
                <w:b/>
                <w:bCs/>
              </w:rPr>
              <w:t xml:space="preserve">: </w:t>
            </w:r>
            <w:r w:rsidR="00A95C2E" w:rsidRPr="00A95C2E">
              <w:rPr>
                <w:rFonts w:ascii="Arial" w:hAnsi="Arial" w:cs="Arial"/>
              </w:rPr>
              <w:t>El diseño es intuitivo, fácil de usar y atractivo para estudiantes del grado.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5B962C" w14:textId="592FA0F4" w:rsidR="00F8743F" w:rsidRPr="00D6142A" w:rsidRDefault="00D614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D23B68" w:rsidRPr="00D6142A" w14:paraId="5EDB892D" w14:textId="77777777" w:rsidTr="00D23B68">
        <w:trPr>
          <w:trHeight w:val="382"/>
        </w:trPr>
        <w:tc>
          <w:tcPr>
            <w:tcW w:w="6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52A62" w14:textId="77777777" w:rsidR="00D23B68" w:rsidRPr="00D6142A" w:rsidRDefault="00D23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877B590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37D257C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13ED86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E8C019A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0D3F7F1" w14:textId="6827EA78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D6142A">
              <w:rPr>
                <w:rFonts w:ascii="Arial" w:hAnsi="Arial" w:cs="Arial"/>
              </w:rPr>
              <w:t>A</w:t>
            </w:r>
          </w:p>
        </w:tc>
      </w:tr>
    </w:tbl>
    <w:tbl>
      <w:tblPr>
        <w:tblStyle w:val="a7"/>
        <w:tblW w:w="877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368"/>
        <w:gridCol w:w="425"/>
        <w:gridCol w:w="426"/>
        <w:gridCol w:w="425"/>
        <w:gridCol w:w="425"/>
        <w:gridCol w:w="709"/>
      </w:tblGrid>
      <w:tr w:rsidR="00F8743F" w:rsidRPr="00D6142A" w14:paraId="16A1BC37" w14:textId="77777777" w:rsidTr="00D23B68">
        <w:trPr>
          <w:trHeight w:val="383"/>
        </w:trPr>
        <w:tc>
          <w:tcPr>
            <w:tcW w:w="6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BFCFE" w14:textId="61C36ED2" w:rsidR="00F8743F" w:rsidRPr="00D6142A" w:rsidRDefault="00BF65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5. </w:t>
            </w:r>
            <w:r w:rsidR="00A95C2E">
              <w:rPr>
                <w:b/>
                <w:bCs/>
              </w:rPr>
              <w:t>A</w:t>
            </w:r>
            <w:r w:rsidR="00A95C2E" w:rsidRPr="00A95C2E">
              <w:rPr>
                <w:rFonts w:ascii="Arial" w:hAnsi="Arial" w:cs="Arial"/>
                <w:b/>
                <w:bCs/>
              </w:rPr>
              <w:t>decuación al nivel educativo</w:t>
            </w:r>
            <w:r w:rsidR="00A95C2E">
              <w:rPr>
                <w:rFonts w:ascii="Arial" w:hAnsi="Arial" w:cs="Arial"/>
                <w:b/>
                <w:bCs/>
              </w:rPr>
              <w:t xml:space="preserve">: </w:t>
            </w:r>
            <w:r w:rsidR="00A95C2E" w:rsidRPr="00A95C2E">
              <w:rPr>
                <w:rFonts w:ascii="Arial" w:hAnsi="Arial" w:cs="Arial"/>
              </w:rPr>
              <w:t>El lenguaje, actividades y enfoque están bien adaptados al nivel cognitivo de los niños.</w:t>
            </w:r>
          </w:p>
          <w:p w14:paraId="7805543E" w14:textId="77777777" w:rsidR="00F8743F" w:rsidRPr="00D6142A" w:rsidRDefault="00BF65EF">
            <w:pPr>
              <w:spacing w:after="0"/>
              <w:ind w:left="53"/>
              <w:jc w:val="center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F7DC2A9" w14:textId="396E2DC3" w:rsidR="00F8743F" w:rsidRPr="00D6142A" w:rsidRDefault="00D614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D23B68" w:rsidRPr="00D6142A" w14:paraId="5BDAC3B9" w14:textId="77777777" w:rsidTr="00D23B68">
        <w:trPr>
          <w:trHeight w:val="382"/>
        </w:trPr>
        <w:tc>
          <w:tcPr>
            <w:tcW w:w="6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E5655" w14:textId="77777777" w:rsidR="00D23B68" w:rsidRPr="00D6142A" w:rsidRDefault="00D23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02D83E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2E8270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D4EDA36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15F3BB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794863" w14:textId="4002DEC8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D6142A">
              <w:rPr>
                <w:rFonts w:ascii="Arial" w:hAnsi="Arial" w:cs="Arial"/>
              </w:rPr>
              <w:t>A</w:t>
            </w:r>
          </w:p>
        </w:tc>
      </w:tr>
    </w:tbl>
    <w:tbl>
      <w:tblPr>
        <w:tblStyle w:val="a8"/>
        <w:tblW w:w="877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368"/>
        <w:gridCol w:w="425"/>
        <w:gridCol w:w="424"/>
        <w:gridCol w:w="396"/>
        <w:gridCol w:w="456"/>
        <w:gridCol w:w="709"/>
      </w:tblGrid>
      <w:tr w:rsidR="00F8743F" w:rsidRPr="00D6142A" w14:paraId="3CAD65AE" w14:textId="77777777" w:rsidTr="00D23B68">
        <w:trPr>
          <w:trHeight w:val="383"/>
        </w:trPr>
        <w:tc>
          <w:tcPr>
            <w:tcW w:w="6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638EC" w14:textId="1F4ABCF6" w:rsidR="00F8743F" w:rsidRPr="00105473" w:rsidRDefault="00BF65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>6.</w:t>
            </w:r>
            <w:r w:rsidR="00A95C2E">
              <w:rPr>
                <w:rFonts w:ascii="Arial" w:eastAsia="Century Gothic" w:hAnsi="Arial" w:cs="Arial"/>
              </w:rPr>
              <w:t xml:space="preserve"> </w:t>
            </w:r>
            <w:r w:rsidR="00A95C2E" w:rsidRPr="00A95C2E">
              <w:rPr>
                <w:rFonts w:ascii="Arial" w:hAnsi="Arial" w:cs="Arial"/>
                <w:b/>
                <w:bCs/>
              </w:rPr>
              <w:t>accesibilidad e inclusión</w:t>
            </w:r>
            <w:r w:rsidR="00A95C2E">
              <w:rPr>
                <w:rFonts w:ascii="Arial" w:hAnsi="Arial" w:cs="Arial"/>
                <w:b/>
                <w:bCs/>
              </w:rPr>
              <w:t xml:space="preserve">: </w:t>
            </w:r>
            <w:r w:rsidR="00105473" w:rsidRPr="00105473">
              <w:rPr>
                <w:rFonts w:ascii="Arial" w:hAnsi="Arial" w:cs="Arial"/>
              </w:rPr>
              <w:t>El recurso considera diversas necesidades (visual, auditiva, cognitiva) e incluye diseño universal.</w:t>
            </w:r>
          </w:p>
          <w:p w14:paraId="2CF26C5C" w14:textId="77777777" w:rsidR="00F8743F" w:rsidRPr="00D6142A" w:rsidRDefault="00BF65EF">
            <w:pPr>
              <w:spacing w:after="0"/>
              <w:ind w:left="53"/>
              <w:jc w:val="center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33C8DB" w14:textId="399C4678" w:rsidR="00F8743F" w:rsidRPr="00D6142A" w:rsidRDefault="00D614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D23B68" w:rsidRPr="00D6142A" w14:paraId="3180BAE9" w14:textId="77777777" w:rsidTr="00D23B68">
        <w:trPr>
          <w:trHeight w:val="382"/>
        </w:trPr>
        <w:tc>
          <w:tcPr>
            <w:tcW w:w="6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2A23E" w14:textId="77777777" w:rsidR="00D23B68" w:rsidRPr="00D6142A" w:rsidRDefault="00D23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B72327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6CC67F6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BD0535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7DAEF9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FEA1050" w14:textId="49297BDE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D6142A">
              <w:rPr>
                <w:rFonts w:ascii="Arial" w:hAnsi="Arial" w:cs="Arial"/>
              </w:rPr>
              <w:t>A</w:t>
            </w:r>
          </w:p>
        </w:tc>
      </w:tr>
    </w:tbl>
    <w:tbl>
      <w:tblPr>
        <w:tblStyle w:val="a9"/>
        <w:tblW w:w="877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368"/>
        <w:gridCol w:w="425"/>
        <w:gridCol w:w="426"/>
        <w:gridCol w:w="425"/>
        <w:gridCol w:w="425"/>
        <w:gridCol w:w="709"/>
      </w:tblGrid>
      <w:tr w:rsidR="00F8743F" w:rsidRPr="00D6142A" w14:paraId="46B1E4E1" w14:textId="77777777" w:rsidTr="00D23B68">
        <w:trPr>
          <w:trHeight w:val="383"/>
        </w:trPr>
        <w:tc>
          <w:tcPr>
            <w:tcW w:w="6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9940D" w14:textId="6A4E5545" w:rsidR="00F8743F" w:rsidRPr="00D6142A" w:rsidRDefault="00BF65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7. </w:t>
            </w:r>
            <w:r w:rsidR="00A95C2E" w:rsidRPr="00A95C2E">
              <w:rPr>
                <w:rFonts w:ascii="Arial" w:hAnsi="Arial" w:cs="Arial"/>
                <w:b/>
                <w:bCs/>
              </w:rPr>
              <w:t>pertinencia curricular</w:t>
            </w:r>
            <w:r w:rsidR="00A95C2E">
              <w:rPr>
                <w:rFonts w:ascii="Arial" w:hAnsi="Arial" w:cs="Arial"/>
                <w:b/>
                <w:bCs/>
              </w:rPr>
              <w:t>:</w:t>
            </w:r>
            <w:r w:rsidR="00105473">
              <w:rPr>
                <w:rFonts w:ascii="Arial" w:hAnsi="Arial" w:cs="Arial"/>
                <w:b/>
                <w:bCs/>
              </w:rPr>
              <w:t xml:space="preserve"> </w:t>
            </w:r>
            <w:r w:rsidR="00105473" w:rsidRPr="00105473">
              <w:rPr>
                <w:rFonts w:ascii="Arial" w:hAnsi="Arial" w:cs="Arial"/>
              </w:rPr>
              <w:t>El contenido se alinea con los estándares del MEN y el plan de estudios del área.</w:t>
            </w:r>
          </w:p>
          <w:p w14:paraId="25119C41" w14:textId="77777777" w:rsidR="00F8743F" w:rsidRPr="00D6142A" w:rsidRDefault="00BF65EF">
            <w:pPr>
              <w:spacing w:after="0"/>
              <w:ind w:left="53"/>
              <w:jc w:val="center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FA421D0" w14:textId="5F1901F1" w:rsidR="00F8743F" w:rsidRPr="00D6142A" w:rsidRDefault="00D614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D23B68" w:rsidRPr="00D6142A" w14:paraId="65DA82DB" w14:textId="77777777" w:rsidTr="00D23B68">
        <w:trPr>
          <w:trHeight w:val="382"/>
        </w:trPr>
        <w:tc>
          <w:tcPr>
            <w:tcW w:w="6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66E0C" w14:textId="77777777" w:rsidR="00D23B68" w:rsidRPr="00D6142A" w:rsidRDefault="00D23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D881D3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4F94FBA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743E67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8AD938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A80527" w14:textId="5781CBFD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D6142A">
              <w:rPr>
                <w:rFonts w:ascii="Arial" w:hAnsi="Arial" w:cs="Arial"/>
              </w:rPr>
              <w:t>A</w:t>
            </w:r>
          </w:p>
        </w:tc>
      </w:tr>
    </w:tbl>
    <w:tbl>
      <w:tblPr>
        <w:tblStyle w:val="aa"/>
        <w:tblW w:w="877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368"/>
        <w:gridCol w:w="425"/>
        <w:gridCol w:w="426"/>
        <w:gridCol w:w="425"/>
        <w:gridCol w:w="425"/>
        <w:gridCol w:w="709"/>
      </w:tblGrid>
      <w:tr w:rsidR="00F8743F" w:rsidRPr="00D6142A" w14:paraId="1D6C300C" w14:textId="77777777" w:rsidTr="00D23B68">
        <w:trPr>
          <w:trHeight w:val="383"/>
        </w:trPr>
        <w:tc>
          <w:tcPr>
            <w:tcW w:w="6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F0FAB" w14:textId="245D99C9" w:rsidR="00F8743F" w:rsidRPr="00D6142A" w:rsidRDefault="00BF65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8. </w:t>
            </w:r>
            <w:r w:rsidR="00A95C2E" w:rsidRPr="00A95C2E">
              <w:rPr>
                <w:rFonts w:ascii="Arial" w:hAnsi="Arial" w:cs="Arial"/>
                <w:b/>
                <w:bCs/>
              </w:rPr>
              <w:t>impacto en el aprendizaje</w:t>
            </w:r>
            <w:r w:rsidR="00A95C2E">
              <w:rPr>
                <w:rFonts w:ascii="Arial" w:hAnsi="Arial" w:cs="Arial"/>
                <w:b/>
                <w:bCs/>
              </w:rPr>
              <w:t>:</w:t>
            </w:r>
            <w:r w:rsidR="00105473">
              <w:rPr>
                <w:rFonts w:ascii="Arial" w:hAnsi="Arial" w:cs="Arial"/>
                <w:b/>
                <w:bCs/>
              </w:rPr>
              <w:t xml:space="preserve"> </w:t>
            </w:r>
            <w:r w:rsidR="00105473" w:rsidRPr="00105473">
              <w:rPr>
                <w:rFonts w:ascii="Arial" w:hAnsi="Arial" w:cs="Arial"/>
              </w:rPr>
              <w:t>El recurso contribuye al desarrollo de habilidades y mejora la comprensión del contenido.</w:t>
            </w:r>
          </w:p>
          <w:p w14:paraId="15D8BA3D" w14:textId="77777777" w:rsidR="00F8743F" w:rsidRPr="00D6142A" w:rsidRDefault="00BF65EF">
            <w:pPr>
              <w:spacing w:after="0"/>
              <w:ind w:left="53"/>
              <w:jc w:val="center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6D6298" w14:textId="22A032F7" w:rsidR="00F8743F" w:rsidRPr="00D6142A" w:rsidRDefault="00D614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D23B68" w:rsidRPr="00D6142A" w14:paraId="1CD55C65" w14:textId="77777777" w:rsidTr="00D23B68">
        <w:trPr>
          <w:trHeight w:val="382"/>
        </w:trPr>
        <w:tc>
          <w:tcPr>
            <w:tcW w:w="6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BF321" w14:textId="77777777" w:rsidR="00D23B68" w:rsidRPr="00D6142A" w:rsidRDefault="00D23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02B30B9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3F90D15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477E3B4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673AA4" w14:textId="77777777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8A5B16" w14:textId="297B88AC" w:rsidR="00D23B68" w:rsidRPr="00D6142A" w:rsidRDefault="00D23B68">
            <w:pPr>
              <w:spacing w:after="0"/>
              <w:rPr>
                <w:rFonts w:ascii="Arial" w:hAnsi="Arial" w:cs="Arial"/>
              </w:rPr>
            </w:pPr>
            <w:r w:rsidRPr="00D614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D6142A">
              <w:rPr>
                <w:rFonts w:ascii="Arial" w:hAnsi="Arial" w:cs="Arial"/>
              </w:rPr>
              <w:t>A</w:t>
            </w:r>
          </w:p>
        </w:tc>
      </w:tr>
    </w:tbl>
    <w:tbl>
      <w:tblPr>
        <w:tblStyle w:val="ac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F8743F" w:rsidRPr="00D6142A" w14:paraId="67DEB796" w14:textId="77777777" w:rsidTr="002D2C3E">
        <w:tc>
          <w:tcPr>
            <w:tcW w:w="8784" w:type="dxa"/>
            <w:shd w:val="clear" w:color="auto" w:fill="C5E0B3"/>
          </w:tcPr>
          <w:p w14:paraId="3110AD8D" w14:textId="140BC941" w:rsidR="00F8743F" w:rsidRPr="00D6142A" w:rsidRDefault="00D6142A" w:rsidP="00D614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 w:rsidRPr="00D6142A">
              <w:rPr>
                <w:rFonts w:ascii="Arial" w:hAnsi="Arial" w:cs="Arial"/>
                <w:b/>
              </w:rPr>
              <w:t>Resultados de la de evaluación</w:t>
            </w:r>
          </w:p>
        </w:tc>
      </w:tr>
      <w:tr w:rsidR="00F8743F" w:rsidRPr="00D6142A" w14:paraId="3DC3AEFC" w14:textId="77777777" w:rsidTr="002D2C3E">
        <w:tc>
          <w:tcPr>
            <w:tcW w:w="8784" w:type="dxa"/>
            <w:shd w:val="clear" w:color="auto" w:fill="C5E0B3"/>
          </w:tcPr>
          <w:p w14:paraId="6635ECA0" w14:textId="2FA016A6" w:rsidR="00F8743F" w:rsidRPr="00D6142A" w:rsidRDefault="00BF65EF">
            <w:pPr>
              <w:rPr>
                <w:rFonts w:ascii="Arial" w:hAnsi="Arial" w:cs="Arial"/>
                <w:b/>
              </w:rPr>
            </w:pPr>
            <w:r w:rsidRPr="00D6142A">
              <w:rPr>
                <w:rFonts w:ascii="Arial" w:hAnsi="Arial" w:cs="Arial"/>
                <w:b/>
              </w:rPr>
              <w:t xml:space="preserve">Puntuación </w:t>
            </w:r>
            <w:r w:rsidR="00D6142A">
              <w:rPr>
                <w:rFonts w:ascii="Arial" w:hAnsi="Arial" w:cs="Arial"/>
                <w:b/>
              </w:rPr>
              <w:t>f</w:t>
            </w:r>
            <w:r w:rsidRPr="00D6142A">
              <w:rPr>
                <w:rFonts w:ascii="Arial" w:hAnsi="Arial" w:cs="Arial"/>
                <w:b/>
              </w:rPr>
              <w:t xml:space="preserve">inal: </w:t>
            </w:r>
          </w:p>
        </w:tc>
      </w:tr>
      <w:tr w:rsidR="00F8743F" w:rsidRPr="00D6142A" w14:paraId="6576B75E" w14:textId="77777777" w:rsidTr="002D2C3E">
        <w:tc>
          <w:tcPr>
            <w:tcW w:w="8784" w:type="dxa"/>
            <w:shd w:val="clear" w:color="auto" w:fill="auto"/>
          </w:tcPr>
          <w:p w14:paraId="171CD2DD" w14:textId="0DA613E5" w:rsidR="00F8743F" w:rsidRPr="00D6142A" w:rsidRDefault="00BF65EF">
            <w:pPr>
              <w:rPr>
                <w:rFonts w:ascii="Arial" w:hAnsi="Arial" w:cs="Arial"/>
                <w:bCs/>
              </w:rPr>
            </w:pPr>
            <w:r w:rsidRPr="00D6142A">
              <w:rPr>
                <w:rFonts w:ascii="Arial" w:hAnsi="Arial" w:cs="Arial"/>
                <w:bCs/>
              </w:rPr>
              <w:t xml:space="preserve">Conclusiones de la </w:t>
            </w:r>
            <w:r w:rsidR="00D6142A" w:rsidRPr="00D6142A">
              <w:rPr>
                <w:rFonts w:ascii="Arial" w:hAnsi="Arial" w:cs="Arial"/>
                <w:bCs/>
              </w:rPr>
              <w:t>e</w:t>
            </w:r>
            <w:r w:rsidRPr="00D6142A">
              <w:rPr>
                <w:rFonts w:ascii="Arial" w:hAnsi="Arial" w:cs="Arial"/>
                <w:bCs/>
              </w:rPr>
              <w:t>valuación:</w:t>
            </w:r>
          </w:p>
          <w:p w14:paraId="47D22F8B" w14:textId="77777777" w:rsidR="00F8743F" w:rsidRPr="00D6142A" w:rsidRDefault="00F8743F">
            <w:pPr>
              <w:rPr>
                <w:rFonts w:ascii="Arial" w:hAnsi="Arial" w:cs="Arial"/>
                <w:b/>
              </w:rPr>
            </w:pPr>
          </w:p>
        </w:tc>
      </w:tr>
    </w:tbl>
    <w:p w14:paraId="1665831E" w14:textId="77777777" w:rsidR="00F8743F" w:rsidRPr="00D6142A" w:rsidRDefault="00F8743F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ad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1"/>
        <w:gridCol w:w="6743"/>
      </w:tblGrid>
      <w:tr w:rsidR="00F8743F" w:rsidRPr="00D6142A" w14:paraId="3241DBD5" w14:textId="77777777" w:rsidTr="002D2C3E">
        <w:tc>
          <w:tcPr>
            <w:tcW w:w="2041" w:type="dxa"/>
            <w:shd w:val="clear" w:color="auto" w:fill="auto"/>
            <w:vAlign w:val="center"/>
          </w:tcPr>
          <w:p w14:paraId="4F63D3F0" w14:textId="77777777" w:rsidR="00F8743F" w:rsidRPr="00D6142A" w:rsidRDefault="00BF65EF">
            <w:pPr>
              <w:spacing w:after="0"/>
              <w:rPr>
                <w:rFonts w:ascii="Arial" w:hAnsi="Arial" w:cs="Arial"/>
                <w:color w:val="000000"/>
              </w:rPr>
            </w:pPr>
            <w:r w:rsidRPr="00D6142A">
              <w:rPr>
                <w:rFonts w:ascii="Arial" w:hAnsi="Arial" w:cs="Arial"/>
                <w:color w:val="000000"/>
              </w:rPr>
              <w:t>Elaborado por:</w:t>
            </w:r>
          </w:p>
        </w:tc>
        <w:tc>
          <w:tcPr>
            <w:tcW w:w="6743" w:type="dxa"/>
            <w:shd w:val="clear" w:color="auto" w:fill="auto"/>
          </w:tcPr>
          <w:p w14:paraId="43C68750" w14:textId="670F9D7A" w:rsidR="00F8743F" w:rsidRPr="00D6142A" w:rsidRDefault="00F8743F" w:rsidP="00D23B6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8743F" w:rsidRPr="00D6142A" w14:paraId="4432BCB0" w14:textId="77777777" w:rsidTr="002D2C3E">
        <w:tc>
          <w:tcPr>
            <w:tcW w:w="2041" w:type="dxa"/>
            <w:shd w:val="clear" w:color="auto" w:fill="auto"/>
            <w:vAlign w:val="center"/>
          </w:tcPr>
          <w:p w14:paraId="239B5711" w14:textId="77777777" w:rsidR="00F8743F" w:rsidRPr="00D6142A" w:rsidRDefault="00BF65EF">
            <w:pPr>
              <w:spacing w:after="0"/>
              <w:rPr>
                <w:rFonts w:ascii="Arial" w:hAnsi="Arial" w:cs="Arial"/>
                <w:color w:val="000000"/>
              </w:rPr>
            </w:pPr>
            <w:r w:rsidRPr="00D6142A">
              <w:rPr>
                <w:rFonts w:ascii="Arial" w:hAnsi="Arial" w:cs="Arial"/>
                <w:color w:val="000000"/>
              </w:rPr>
              <w:t>Revisado por:</w:t>
            </w:r>
          </w:p>
        </w:tc>
        <w:tc>
          <w:tcPr>
            <w:tcW w:w="6743" w:type="dxa"/>
            <w:shd w:val="clear" w:color="auto" w:fill="auto"/>
          </w:tcPr>
          <w:p w14:paraId="1967F51B" w14:textId="2403E6DC" w:rsidR="00F8743F" w:rsidRPr="00D6142A" w:rsidRDefault="00F874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A763A6C" w14:textId="77777777" w:rsidR="00A46F2D" w:rsidRDefault="00A46F2D">
      <w:pPr>
        <w:spacing w:after="0" w:line="240" w:lineRule="auto"/>
        <w:jc w:val="both"/>
        <w:rPr>
          <w:rFonts w:ascii="Arial" w:hAnsi="Arial" w:cs="Arial"/>
          <w:color w:val="666666"/>
        </w:rPr>
      </w:pPr>
    </w:p>
    <w:p w14:paraId="697D8866" w14:textId="144E2659" w:rsidR="00F8743F" w:rsidRPr="00D6142A" w:rsidRDefault="00BF65EF">
      <w:pPr>
        <w:spacing w:after="0" w:line="240" w:lineRule="auto"/>
        <w:jc w:val="both"/>
        <w:rPr>
          <w:rFonts w:ascii="Arial" w:hAnsi="Arial" w:cs="Arial"/>
          <w:color w:val="666666"/>
        </w:rPr>
      </w:pPr>
      <w:r w:rsidRPr="00D6142A">
        <w:rPr>
          <w:rFonts w:ascii="Arial" w:hAnsi="Arial" w:cs="Arial"/>
          <w:color w:val="666666"/>
        </w:rPr>
        <w:t xml:space="preserve">Modelo </w:t>
      </w:r>
      <w:r w:rsidR="00A46F2D">
        <w:rPr>
          <w:rFonts w:ascii="Arial" w:hAnsi="Arial" w:cs="Arial"/>
          <w:color w:val="666666"/>
        </w:rPr>
        <w:t>LORI</w:t>
      </w:r>
      <w:r w:rsidR="00EB0A0D">
        <w:rPr>
          <w:rFonts w:ascii="Arial" w:hAnsi="Arial" w:cs="Arial"/>
          <w:color w:val="666666"/>
        </w:rPr>
        <w:t>-ARBOL</w:t>
      </w:r>
      <w:r w:rsidR="00A46F2D">
        <w:rPr>
          <w:rFonts w:ascii="Arial" w:hAnsi="Arial" w:cs="Arial"/>
          <w:color w:val="666666"/>
        </w:rPr>
        <w:t xml:space="preserve"> </w:t>
      </w:r>
      <w:r w:rsidR="00EB0A0D">
        <w:rPr>
          <w:rFonts w:ascii="Arial" w:hAnsi="Arial" w:cs="Arial"/>
          <w:color w:val="666666"/>
        </w:rPr>
        <w:t xml:space="preserve">rediseñado por Arias Botero Gina Alejandra </w:t>
      </w:r>
      <w:r w:rsidR="00B000C7">
        <w:rPr>
          <w:rFonts w:ascii="Arial" w:hAnsi="Arial" w:cs="Arial"/>
          <w:color w:val="666666"/>
        </w:rPr>
        <w:t xml:space="preserve">y </w:t>
      </w:r>
      <w:r w:rsidR="00EB0A0D">
        <w:rPr>
          <w:rFonts w:ascii="Arial" w:hAnsi="Arial" w:cs="Arial"/>
          <w:color w:val="666666"/>
        </w:rPr>
        <w:t>Bolivar Ramírez Marieth Cristina</w:t>
      </w:r>
      <w:r w:rsidRPr="00D6142A">
        <w:rPr>
          <w:rFonts w:ascii="Arial" w:hAnsi="Arial" w:cs="Arial"/>
          <w:color w:val="666666"/>
        </w:rPr>
        <w:t xml:space="preserve"> (202</w:t>
      </w:r>
      <w:r w:rsidR="00EB0A0D">
        <w:rPr>
          <w:rFonts w:ascii="Arial" w:hAnsi="Arial" w:cs="Arial"/>
          <w:color w:val="666666"/>
        </w:rPr>
        <w:t>5</w:t>
      </w:r>
      <w:r w:rsidRPr="00D6142A">
        <w:rPr>
          <w:rFonts w:ascii="Arial" w:hAnsi="Arial" w:cs="Arial"/>
          <w:color w:val="666666"/>
        </w:rPr>
        <w:t>)</w:t>
      </w:r>
    </w:p>
    <w:p w14:paraId="0FE69071" w14:textId="77777777" w:rsidR="00F8743F" w:rsidRPr="00D6142A" w:rsidRDefault="00F8743F">
      <w:pPr>
        <w:spacing w:after="0" w:line="240" w:lineRule="auto"/>
        <w:jc w:val="both"/>
        <w:rPr>
          <w:rFonts w:ascii="Arial" w:hAnsi="Arial" w:cs="Arial"/>
          <w:color w:val="666666"/>
        </w:rPr>
      </w:pPr>
    </w:p>
    <w:p w14:paraId="44E6BFFE" w14:textId="77777777" w:rsidR="00F8743F" w:rsidRPr="00D6142A" w:rsidRDefault="00F8743F">
      <w:pPr>
        <w:spacing w:after="0" w:line="240" w:lineRule="auto"/>
        <w:jc w:val="both"/>
        <w:rPr>
          <w:rFonts w:ascii="Arial" w:hAnsi="Arial" w:cs="Arial"/>
          <w:color w:val="666666"/>
        </w:rPr>
      </w:pPr>
    </w:p>
    <w:sectPr w:rsidR="00F8743F" w:rsidRPr="00D61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21AE" w14:textId="77777777" w:rsidR="000716C1" w:rsidRDefault="000716C1">
      <w:pPr>
        <w:spacing w:after="0" w:line="240" w:lineRule="auto"/>
      </w:pPr>
      <w:r>
        <w:separator/>
      </w:r>
    </w:p>
  </w:endnote>
  <w:endnote w:type="continuationSeparator" w:id="0">
    <w:p w14:paraId="49F12FFB" w14:textId="77777777" w:rsidR="000716C1" w:rsidRDefault="0007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0D67" w14:textId="77777777" w:rsidR="00F8743F" w:rsidRDefault="00F874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3EF7" w14:textId="77777777" w:rsidR="00F8743F" w:rsidRDefault="00F874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4689" w14:textId="77777777" w:rsidR="00F8743F" w:rsidRDefault="00F874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2F44" w14:textId="77777777" w:rsidR="000716C1" w:rsidRDefault="000716C1">
      <w:pPr>
        <w:spacing w:after="0" w:line="240" w:lineRule="auto"/>
      </w:pPr>
      <w:r>
        <w:separator/>
      </w:r>
    </w:p>
  </w:footnote>
  <w:footnote w:type="continuationSeparator" w:id="0">
    <w:p w14:paraId="74778738" w14:textId="77777777" w:rsidR="000716C1" w:rsidRDefault="0007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3379" w14:textId="77777777" w:rsidR="00F8743F" w:rsidRDefault="00F874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AD82" w14:textId="0C6C61B5" w:rsidR="00F8743F" w:rsidRDefault="00D6142A" w:rsidP="00D614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45F45D" wp14:editId="5A8C2F21">
          <wp:simplePos x="0" y="0"/>
          <wp:positionH relativeFrom="page">
            <wp:posOffset>81915</wp:posOffset>
          </wp:positionH>
          <wp:positionV relativeFrom="paragraph">
            <wp:posOffset>-259080</wp:posOffset>
          </wp:positionV>
          <wp:extent cx="1569720" cy="601980"/>
          <wp:effectExtent l="0" t="0" r="0" b="762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r="84455" b="89391"/>
                  <a:stretch/>
                </pic:blipFill>
                <pic:spPr bwMode="auto">
                  <a:xfrm>
                    <a:off x="0" y="0"/>
                    <a:ext cx="156972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005F8F9" wp14:editId="3BC39DDE">
          <wp:simplePos x="0" y="0"/>
          <wp:positionH relativeFrom="column">
            <wp:posOffset>609600</wp:posOffset>
          </wp:positionH>
          <wp:positionV relativeFrom="paragraph">
            <wp:posOffset>-313055</wp:posOffset>
          </wp:positionV>
          <wp:extent cx="687705" cy="7620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91747" t="83381" r="1059" b="2446"/>
                  <a:stretch/>
                </pic:blipFill>
                <pic:spPr bwMode="auto">
                  <a:xfrm>
                    <a:off x="0" y="0"/>
                    <a:ext cx="68770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>Universidad de Santander</w:t>
    </w:r>
  </w:p>
  <w:p w14:paraId="56DB22FA" w14:textId="77777777" w:rsidR="00F8743F" w:rsidRDefault="00BF65EF" w:rsidP="00D614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Curso: Evaluación de Recurso Educativos Digitales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410D" w14:textId="77777777" w:rsidR="00F8743F" w:rsidRDefault="00F874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586"/>
    <w:multiLevelType w:val="multilevel"/>
    <w:tmpl w:val="0A04B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A0F"/>
    <w:multiLevelType w:val="multilevel"/>
    <w:tmpl w:val="8DEAD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1BF0"/>
    <w:multiLevelType w:val="multilevel"/>
    <w:tmpl w:val="0A04B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4484">
    <w:abstractNumId w:val="1"/>
  </w:num>
  <w:num w:numId="2" w16cid:durableId="933515762">
    <w:abstractNumId w:val="2"/>
  </w:num>
  <w:num w:numId="3" w16cid:durableId="16368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3F"/>
    <w:rsid w:val="000716C1"/>
    <w:rsid w:val="00105473"/>
    <w:rsid w:val="00220D85"/>
    <w:rsid w:val="002D2C3E"/>
    <w:rsid w:val="0047547A"/>
    <w:rsid w:val="004E284A"/>
    <w:rsid w:val="00560DA1"/>
    <w:rsid w:val="005C31A8"/>
    <w:rsid w:val="006E050F"/>
    <w:rsid w:val="0071121A"/>
    <w:rsid w:val="00724A73"/>
    <w:rsid w:val="0084578B"/>
    <w:rsid w:val="00A46F2D"/>
    <w:rsid w:val="00A95C2E"/>
    <w:rsid w:val="00AA6D5A"/>
    <w:rsid w:val="00AC7B95"/>
    <w:rsid w:val="00B000C7"/>
    <w:rsid w:val="00C4295C"/>
    <w:rsid w:val="00D23B68"/>
    <w:rsid w:val="00D6142A"/>
    <w:rsid w:val="00D92753"/>
    <w:rsid w:val="00DF4739"/>
    <w:rsid w:val="00E56C0B"/>
    <w:rsid w:val="00EB0A0D"/>
    <w:rsid w:val="00F74676"/>
    <w:rsid w:val="00F8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691E6"/>
  <w15:docId w15:val="{97B8D1CE-73EF-4607-B66E-9F5BA360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60803"/>
    <w:pPr>
      <w:widowControl w:val="0"/>
      <w:spacing w:after="0" w:line="480" w:lineRule="auto"/>
      <w:ind w:firstLine="72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styleId="Hipervnculo">
    <w:name w:val="Hyperlink"/>
    <w:uiPriority w:val="99"/>
    <w:semiHidden/>
    <w:unhideWhenUsed/>
    <w:rsid w:val="00953823"/>
    <w:rPr>
      <w:color w:val="0000FF"/>
      <w:u w:val="single"/>
    </w:rPr>
  </w:style>
  <w:style w:type="character" w:styleId="Textoennegrita">
    <w:name w:val="Strong"/>
    <w:uiPriority w:val="22"/>
    <w:qFormat/>
    <w:rsid w:val="0095382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D5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181"/>
  </w:style>
  <w:style w:type="paragraph" w:styleId="Piedepgina">
    <w:name w:val="footer"/>
    <w:basedOn w:val="Normal"/>
    <w:link w:val="PiedepginaCar"/>
    <w:uiPriority w:val="99"/>
    <w:unhideWhenUsed/>
    <w:rsid w:val="00DD5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181"/>
  </w:style>
  <w:style w:type="paragraph" w:styleId="Prrafodelista">
    <w:name w:val="List Paragraph"/>
    <w:basedOn w:val="Normal"/>
    <w:uiPriority w:val="34"/>
    <w:qFormat/>
    <w:rsid w:val="00B46D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D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A33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33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A33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3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A33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A336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61386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C60803"/>
    <w:rPr>
      <w:rFonts w:ascii="Arial" w:eastAsiaTheme="majorEastAsia" w:hAnsi="Arial" w:cstheme="majorBidi"/>
      <w:b/>
      <w:spacing w:val="5"/>
      <w:kern w:val="28"/>
      <w:sz w:val="28"/>
      <w:szCs w:val="52"/>
      <w:lang w:val="es-CO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v7J903a+5ioX/sHwdtkD6gh5Hw==">AMUW2mU2mR7FfgWqFlOqLKeXORD12GUMmTOx3j/tKeKp7y01QUz4L4XJot/kYetIl+HTpZou8bcxkrMoWQXgXNeirk7WkGxMz7bI/NjmDr2KFDcK62yzmUA=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SALINAS PEÑALOZA</dc:creator>
  <cp:lastModifiedBy>marieth bolivar</cp:lastModifiedBy>
  <cp:revision>2</cp:revision>
  <dcterms:created xsi:type="dcterms:W3CDTF">2025-04-30T00:37:00Z</dcterms:created>
  <dcterms:modified xsi:type="dcterms:W3CDTF">2025-04-30T00:37:00Z</dcterms:modified>
</cp:coreProperties>
</file>